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highlight w:val="yellow"/>
          <w:u w:val="single"/>
        </w:rPr>
      </w:pPr>
      <w:r w:rsidDel="00000000" w:rsidR="00000000" w:rsidRPr="00000000">
        <w:rPr>
          <w:b w:val="1"/>
          <w:highlight w:val="yellow"/>
          <w:u w:val="single"/>
          <w:rtl w:val="0"/>
        </w:rPr>
        <w:t xml:space="preserve">Quick Overview: </w:t>
      </w:r>
    </w:p>
    <w:p w:rsidR="00000000" w:rsidDel="00000000" w:rsidP="00000000" w:rsidRDefault="00000000" w:rsidRPr="00000000" w14:paraId="00000002">
      <w:pPr>
        <w:rPr>
          <w:b w:val="1"/>
          <w:highlight w:val="yellow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Well done! You’re on our shortlist :) 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I was impressed with our call and am looking forward to seeing what you can do here!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Below is a series of short tasks that we would like you to complete, these represent a cross-section of the tasks and projects you will be required to do (but it’s definitely not going to be limited to these - we have a list!)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Please complete the tasks below to the best of your ability, how you do them is up to you - there is A LOT here to do, and you do not need to complete all of it (if you do that is great though).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You have up to 2 hours (paid) to complete as many of these activities as you can - when you get the activities completed, please let me know how long it took you. 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IMPORTANT: DO NOT GO OVER THE 2 HOURS FOR THIS PAID TRIAL. The purpose of the time limit is to create ‘time pressure’ in order to help us gauge how you actually perform with it. 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The sooner you can do these the better as we’re looking to start someone ASAP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Please click on File &gt; Make a Copy to get an editable version of this document to submit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Thanks and looking forward to seeing how you go! </w:t>
      </w:r>
    </w:p>
    <w:p w:rsidR="00000000" w:rsidDel="00000000" w:rsidP="00000000" w:rsidRDefault="00000000" w:rsidRPr="00000000" w14:paraId="00000014">
      <w:pPr>
        <w:ind w:left="0" w:firstLine="0"/>
        <w:rPr>
          <w:color w:val="3876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color w:val="3876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b w:val="1"/>
          <w:highlight w:val="yellow"/>
          <w:u w:val="single"/>
        </w:rPr>
      </w:pPr>
      <w:r w:rsidDel="00000000" w:rsidR="00000000" w:rsidRPr="00000000">
        <w:rPr>
          <w:b w:val="1"/>
          <w:highlight w:val="yellow"/>
          <w:u w:val="single"/>
          <w:rtl w:val="0"/>
        </w:rPr>
        <w:t xml:space="preserve">Facebook Comments: 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Here are some examples of comments on some of our client Facebook Ad Campaigns. 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Can you please respond with what you would reply with in each situation (this can include deleting / hiding) and also what you would ask from us or the client in answer to some of these questions: 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/>
        <w:drawing>
          <wp:inline distB="114300" distT="114300" distL="114300" distR="114300">
            <wp:extent cx="3549292" cy="4119563"/>
            <wp:effectExtent b="0" l="0" r="0" t="0"/>
            <wp:docPr id="30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49292" cy="41195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/>
        <w:drawing>
          <wp:inline distB="114300" distT="114300" distL="114300" distR="114300">
            <wp:extent cx="2380639" cy="3605213"/>
            <wp:effectExtent b="0" l="0" r="0" t="0"/>
            <wp:docPr id="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0639" cy="3605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(The comments for this ad are below)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2795588" cy="4177315"/>
            <wp:effectExtent b="0" l="0" r="0" t="0"/>
            <wp:wrapSquare wrapText="bothSides" distB="114300" distT="114300" distL="114300" distR="11430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5588" cy="41773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The following comments are about some live workshops that a client was doing around the country here in Australia: 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/>
        <w:drawing>
          <wp:inline distB="114300" distT="114300" distL="114300" distR="114300">
            <wp:extent cx="5105400" cy="809625"/>
            <wp:effectExtent b="0" l="0" r="0" t="0"/>
            <wp:docPr id="21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809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i w:val="1"/>
          <w:color w:val="3876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i w:val="1"/>
          <w:color w:val="3876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/>
        <w:drawing>
          <wp:inline distB="114300" distT="114300" distL="114300" distR="114300">
            <wp:extent cx="4695825" cy="885825"/>
            <wp:effectExtent b="0" l="0" r="0" t="0"/>
            <wp:docPr id="1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885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/>
        <w:drawing>
          <wp:inline distB="114300" distT="114300" distL="114300" distR="114300">
            <wp:extent cx="4505325" cy="895350"/>
            <wp:effectExtent b="0" l="0" r="0" t="0"/>
            <wp:docPr id="23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895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color w:val="3876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/>
        <w:drawing>
          <wp:inline distB="114300" distT="114300" distL="114300" distR="114300">
            <wp:extent cx="4791075" cy="790575"/>
            <wp:effectExtent b="0" l="0" r="0" t="0"/>
            <wp:docPr id="18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790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color w:val="38761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/>
        <w:drawing>
          <wp:inline distB="114300" distT="114300" distL="114300" distR="114300">
            <wp:extent cx="4810125" cy="714375"/>
            <wp:effectExtent b="0" l="0" r="0" t="0"/>
            <wp:docPr id="32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714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1435100"/>
            <wp:effectExtent b="0" l="0" r="0" t="0"/>
            <wp:docPr id="19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/>
        <w:drawing>
          <wp:inline distB="114300" distT="114300" distL="114300" distR="114300">
            <wp:extent cx="4964403" cy="5529263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64403" cy="5529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b w:val="1"/>
          <w:highlight w:val="yellow"/>
          <w:u w:val="single"/>
        </w:rPr>
      </w:pPr>
      <w:r w:rsidDel="00000000" w:rsidR="00000000" w:rsidRPr="00000000">
        <w:rPr>
          <w:b w:val="1"/>
          <w:highlight w:val="yellow"/>
          <w:u w:val="single"/>
          <w:rtl w:val="0"/>
        </w:rPr>
        <w:t xml:space="preserve">Fill in our ‘Campaign Dashboard’ Spreadsheet</w:t>
      </w:r>
    </w:p>
    <w:p w:rsidR="00000000" w:rsidDel="00000000" w:rsidP="00000000" w:rsidRDefault="00000000" w:rsidRPr="00000000" w14:paraId="00000052">
      <w:pPr>
        <w:rPr>
          <w:b w:val="1"/>
          <w:highlight w:val="yellow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  <w:t xml:space="preserve">One of the main tasks you will be doing is filling in campaign results on a daily basis in this spreadsheet</w:t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  <w:t xml:space="preserve">Please use the screenshots provided to fill in the numbers for the spreadsheet (from June 24th)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  <w:t xml:space="preserve">When doing this, please click on ‘File’ &gt; ‘Make a Copy’ to create an editable version for you. Please name it YOUR NAME AD Campaign Dashboard when sending it back to us</w: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  <w:t xml:space="preserve">Link to Document: [REMOVED FOR IP PROTECTION -INSERT LINK TO ANY OF YOUR OWN RESOURCES IF REQUIRED] 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  <w:t xml:space="preserve">CLIENT 1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1625600"/>
            <wp:effectExtent b="0" l="0" r="0" t="0"/>
            <wp:docPr id="1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1663700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1600200"/>
            <wp:effectExtent b="0" l="0" r="0" t="0"/>
            <wp:docPr id="24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1612900"/>
            <wp:effectExtent b="0" l="0" r="0" t="0"/>
            <wp:docPr id="29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1612900"/>
            <wp:effectExtent b="0" l="0" r="0" t="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1689100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1638300"/>
            <wp:effectExtent b="0" l="0" r="0" t="0"/>
            <wp:docPr id="1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  <w:t xml:space="preserve">CLIENT 2 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1041400"/>
            <wp:effectExtent b="0" l="0" r="0" t="0"/>
            <wp:docPr id="26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1016000"/>
            <wp:effectExtent b="0" l="0" r="0" t="0"/>
            <wp:docPr id="20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1041400"/>
            <wp:effectExtent b="0" l="0" r="0" t="0"/>
            <wp:docPr id="33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1003300"/>
            <wp:effectExtent b="0" l="0" r="0" t="0"/>
            <wp:docPr id="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990600"/>
            <wp:effectExtent b="0" l="0" r="0" t="0"/>
            <wp:docPr id="31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1041400"/>
            <wp:effectExtent b="0" l="0" r="0" t="0"/>
            <wp:docPr id="27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1003300"/>
            <wp:effectExtent b="0" l="0" r="0" t="0"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  <w:t xml:space="preserve">CLIENT 3 </w:t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1041400"/>
            <wp:effectExtent b="0" l="0" r="0" t="0"/>
            <wp:docPr id="25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1041400"/>
            <wp:effectExtent b="0" l="0" r="0" t="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1066800"/>
            <wp:effectExtent b="0" l="0" r="0" t="0"/>
            <wp:docPr id="28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1092200"/>
            <wp:effectExtent b="0" l="0" r="0" t="0"/>
            <wp:docPr id="3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1130300"/>
            <wp:effectExtent b="0" l="0" r="0" t="0"/>
            <wp:docPr id="22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1117600"/>
            <wp:effectExtent b="0" l="0" r="0" t="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1092200"/>
            <wp:effectExtent b="0" l="0" r="0" t="0"/>
            <wp:docPr id="1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b w:val="1"/>
          <w:highlight w:val="yellow"/>
          <w:u w:val="single"/>
        </w:rPr>
      </w:pPr>
      <w:r w:rsidDel="00000000" w:rsidR="00000000" w:rsidRPr="00000000">
        <w:rPr>
          <w:b w:val="1"/>
          <w:highlight w:val="yellow"/>
          <w:u w:val="single"/>
          <w:rtl w:val="0"/>
        </w:rPr>
        <w:t xml:space="preserve">Create Youtube Post from Video Content</w:t>
      </w:r>
    </w:p>
    <w:p w:rsidR="00000000" w:rsidDel="00000000" w:rsidP="00000000" w:rsidRDefault="00000000" w:rsidRPr="00000000" w14:paraId="0000007A">
      <w:pPr>
        <w:rPr>
          <w:b w:val="1"/>
          <w:highlight w:val="yellow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  <w:t xml:space="preserve">One of the things we need to get much more consistent with is our content going to our socials (FB page, FB group, Insta, Linkedin and Youtube)</w:t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  <w:t xml:space="preserve">During busy times (like it has been currently), it is difficult for me to create dedicated pieces of content (specifically video) </w:t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  <w:t xml:space="preserve">Another main task you will be responsible for is posting content that is provided to social platforms - Facebook, Instagram, Youtube and Linkedin</w:t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  <w:t xml:space="preserve">I would like you to choose between any of the following videos and create a Youtube upload from this (upload to your own channel but make it ‘Unlisted’). </w:t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  <w:t xml:space="preserve">When uploading, please write a Video Title, Description, Tags as a minimum. BONUS if you can also do a thumbnail for it</w:t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  <w:t xml:space="preserve">Send me the link to the video when it is uploaded so I can check the above </w:t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  <w:t xml:space="preserve">NOTE: Usually video titles and descriptions will be provided - but in this case please do the best you can with this </w:t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ind w:left="0" w:firstLine="0"/>
        <w:rPr/>
      </w:pPr>
      <w:r w:rsidDel="00000000" w:rsidR="00000000" w:rsidRPr="00000000">
        <w:rPr>
          <w:rtl w:val="0"/>
        </w:rPr>
        <w:t xml:space="preserve">Video 1: [REMOVED FOR IP PROTECTION -INSERT LINK TO ANY OF YOUR OWN RESOURCES IF REQUIRED] </w:t>
      </w:r>
    </w:p>
    <w:p w:rsidR="00000000" w:rsidDel="00000000" w:rsidP="00000000" w:rsidRDefault="00000000" w:rsidRPr="00000000" w14:paraId="0000008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ind w:left="0" w:firstLine="0"/>
        <w:rPr/>
      </w:pPr>
      <w:r w:rsidDel="00000000" w:rsidR="00000000" w:rsidRPr="00000000">
        <w:rPr>
          <w:rtl w:val="0"/>
        </w:rPr>
        <w:t xml:space="preserve">Video 2: [REMOVED FOR IP PROTECTION -INSERT LINK TO ANY OF YOUR OWN RESOURCES IF REQUIRED] </w:t>
      </w:r>
    </w:p>
    <w:p w:rsidR="00000000" w:rsidDel="00000000" w:rsidP="00000000" w:rsidRDefault="00000000" w:rsidRPr="00000000" w14:paraId="0000008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ind w:left="0" w:firstLine="0"/>
        <w:rPr/>
      </w:pPr>
      <w:r w:rsidDel="00000000" w:rsidR="00000000" w:rsidRPr="00000000">
        <w:rPr>
          <w:rtl w:val="0"/>
        </w:rPr>
        <w:t xml:space="preserve">VIdeo 3: [REMOVED FOR IP PROTECTION -INSERT LINK TO ANY OF YOUR OWN RESOURCES IF REQUIRED] </w:t>
      </w:r>
    </w:p>
    <w:p w:rsidR="00000000" w:rsidDel="00000000" w:rsidP="00000000" w:rsidRDefault="00000000" w:rsidRPr="00000000" w14:paraId="0000008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b w:val="1"/>
          <w:highlight w:val="yellow"/>
          <w:u w:val="single"/>
        </w:rPr>
      </w:pPr>
      <w:r w:rsidDel="00000000" w:rsidR="00000000" w:rsidRPr="00000000">
        <w:rPr>
          <w:b w:val="1"/>
          <w:highlight w:val="yellow"/>
          <w:u w:val="single"/>
          <w:rtl w:val="0"/>
        </w:rPr>
        <w:t xml:space="preserve">Fill in our ‘Alignment Grid’ </w:t>
      </w:r>
    </w:p>
    <w:p w:rsidR="00000000" w:rsidDel="00000000" w:rsidP="00000000" w:rsidRDefault="00000000" w:rsidRPr="00000000" w14:paraId="00000091">
      <w:pPr>
        <w:rPr>
          <w:b w:val="1"/>
          <w:highlight w:val="yellow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  <w:t xml:space="preserve">Another task you will be doing is filling out our ‘Alignment Grid’</w:t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  <w:t xml:space="preserve">This spreadsheet enables us to see what content we request from the client is engaging and what isn’t </w:t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  <w:t xml:space="preserve">I know you aren’t fully trained on how to fill this out, so please do the best you can. </w:t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  <w:t xml:space="preserve">What needs to happen for this is: </w:t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to this Facebook Page: REMOVED FOR CLIENT PRIVACY</w:t>
      </w:r>
    </w:p>
    <w:p w:rsidR="00000000" w:rsidDel="00000000" w:rsidP="00000000" w:rsidRDefault="00000000" w:rsidRPr="00000000" w14:paraId="0000009B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 back to the post on April 1st (it is ‘Going live tomorrow friends’)</w:t>
      </w:r>
    </w:p>
    <w:p w:rsidR="00000000" w:rsidDel="00000000" w:rsidP="00000000" w:rsidRDefault="00000000" w:rsidRPr="00000000" w14:paraId="0000009C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Look at how this post has been entered into the Alignment Grid (link below)</w:t>
      </w:r>
    </w:p>
    <w:p w:rsidR="00000000" w:rsidDel="00000000" w:rsidP="00000000" w:rsidRDefault="00000000" w:rsidRPr="00000000" w14:paraId="0000009D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Please fill in the Alignment Grid for every post from April 1st (sort the posts from oldest at the bottom to newest at the top) </w:t>
      </w:r>
    </w:p>
    <w:p w:rsidR="00000000" w:rsidDel="00000000" w:rsidP="00000000" w:rsidRDefault="00000000" w:rsidRPr="00000000" w14:paraId="0000009E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ind w:left="0" w:firstLine="0"/>
        <w:rPr/>
      </w:pPr>
      <w:r w:rsidDel="00000000" w:rsidR="00000000" w:rsidRPr="00000000">
        <w:rPr>
          <w:rtl w:val="0"/>
        </w:rPr>
        <w:t xml:space="preserve">When filling the table out: </w:t>
      </w:r>
    </w:p>
    <w:p w:rsidR="00000000" w:rsidDel="00000000" w:rsidP="00000000" w:rsidRDefault="00000000" w:rsidRPr="00000000" w14:paraId="000000A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Enter the date the post was published </w:t>
      </w:r>
    </w:p>
    <w:p w:rsidR="00000000" w:rsidDel="00000000" w:rsidP="00000000" w:rsidRDefault="00000000" w:rsidRPr="00000000" w14:paraId="000000A2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Select the channel (eg Facebook Page, Facebook Group) </w:t>
      </w:r>
    </w:p>
    <w:p w:rsidR="00000000" w:rsidDel="00000000" w:rsidP="00000000" w:rsidRDefault="00000000" w:rsidRPr="00000000" w14:paraId="000000A3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Copy and paste the first sentence of the post into column C and then link that to the actual post on Facebook</w:t>
      </w:r>
    </w:p>
    <w:p w:rsidR="00000000" w:rsidDel="00000000" w:rsidP="00000000" w:rsidRDefault="00000000" w:rsidRPr="00000000" w14:paraId="000000A4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Enter in how many comments and likes it has (if any) </w:t>
      </w:r>
    </w:p>
    <w:p w:rsidR="00000000" w:rsidDel="00000000" w:rsidP="00000000" w:rsidRDefault="00000000" w:rsidRPr="00000000" w14:paraId="000000A5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Describe the post type in the ‘Medium’ column. For example does it have long or short form text, is it an image or video </w:t>
      </w:r>
    </w:p>
    <w:p w:rsidR="00000000" w:rsidDel="00000000" w:rsidP="00000000" w:rsidRDefault="00000000" w:rsidRPr="00000000" w14:paraId="000000A6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Provide an Engagement ranking using our legend in Column J and K </w:t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  <w:t xml:space="preserve">When doing this, please click on ‘File’ &gt; ‘Make a Copy’ to create an editable version for you. Please name it YOUR NAME ADM Alignment Grid</w:t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  <w:t xml:space="preserve">Link to Document: [REMOVED FOR IP PROTECTION -INSERT LINK TO ANY OF YOUR OWN RESOURCES IF REQUIRED] </w:t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b w:val="1"/>
          <w:highlight w:val="yellow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b w:val="1"/>
          <w:highlight w:val="yellow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b w:val="1"/>
          <w:highlight w:val="yellow"/>
          <w:u w:val="single"/>
        </w:rPr>
      </w:pPr>
      <w:r w:rsidDel="00000000" w:rsidR="00000000" w:rsidRPr="00000000">
        <w:rPr>
          <w:b w:val="1"/>
          <w:highlight w:val="yellow"/>
          <w:u w:val="single"/>
          <w:rtl w:val="0"/>
        </w:rPr>
        <w:t xml:space="preserve">Collect Information for our Monthly Reports </w:t>
      </w:r>
    </w:p>
    <w:p w:rsidR="00000000" w:rsidDel="00000000" w:rsidP="00000000" w:rsidRDefault="00000000" w:rsidRPr="00000000" w14:paraId="000000AF">
      <w:pPr>
        <w:rPr>
          <w:b w:val="1"/>
          <w:highlight w:val="yellow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  <w:t xml:space="preserve">Each month we send a report to our clients that shows performance of key metrics and provides a summary of our thoughts on it all. </w:t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rtl w:val="0"/>
        </w:rPr>
        <w:t xml:space="preserve">We will be getting you to collect the numbers for the report so Kirsty on our team can put the reports together and send to the clients. </w:t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/>
      </w:pPr>
      <w:r w:rsidDel="00000000" w:rsidR="00000000" w:rsidRPr="00000000">
        <w:rPr>
          <w:rtl w:val="0"/>
        </w:rPr>
        <w:t xml:space="preserve">I’ve included a screenshot of the report being prepared below (next page) so you can see most of what is sent across.</w:t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  <w:t xml:space="preserve">For this task: </w:t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Please look at the screenshot of the ad account provided </w:t>
      </w:r>
    </w:p>
    <w:p w:rsidR="00000000" w:rsidDel="00000000" w:rsidP="00000000" w:rsidRDefault="00000000" w:rsidRPr="00000000" w14:paraId="000000B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Collect and provide the numbers in the four main sections from ‘Performance Summary’  (Awareness, Consideration, Conversion, Financials) in a clean and easy to follow format (can be a document or spreadsheet) </w:t>
      </w:r>
    </w:p>
    <w:p w:rsidR="00000000" w:rsidDel="00000000" w:rsidP="00000000" w:rsidRDefault="00000000" w:rsidRPr="00000000" w14:paraId="000000B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Imagine that you are sending this to Kirsty (along with several other client results) for her to create the reports and send to our clients</w:t>
      </w:r>
    </w:p>
    <w:p w:rsidR="00000000" w:rsidDel="00000000" w:rsidP="00000000" w:rsidRDefault="00000000" w:rsidRPr="00000000" w14:paraId="000000B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/>
      </w:pPr>
      <w:r w:rsidDel="00000000" w:rsidR="00000000" w:rsidRPr="00000000">
        <w:rPr/>
        <w:drawing>
          <wp:inline distB="114300" distT="114300" distL="114300" distR="114300">
            <wp:extent cx="6758873" cy="1223963"/>
            <wp:effectExtent b="0" l="0" r="0" t="0"/>
            <wp:docPr id="1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58873" cy="1223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991100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ind w:left="0" w:firstLine="0"/>
        <w:rPr/>
      </w:pPr>
      <w:r w:rsidDel="00000000" w:rsidR="00000000" w:rsidRPr="00000000">
        <w:rPr>
          <w:rtl w:val="0"/>
        </w:rPr>
      </w:r>
    </w:p>
    <w:sectPr>
      <w:headerReference r:id="rId39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F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22" Type="http://schemas.openxmlformats.org/officeDocument/2006/relationships/image" Target="media/image13.png"/><Relationship Id="rId21" Type="http://schemas.openxmlformats.org/officeDocument/2006/relationships/image" Target="media/image6.png"/><Relationship Id="rId24" Type="http://schemas.openxmlformats.org/officeDocument/2006/relationships/image" Target="media/image21.png"/><Relationship Id="rId23" Type="http://schemas.openxmlformats.org/officeDocument/2006/relationships/image" Target="media/image2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8.png"/><Relationship Id="rId26" Type="http://schemas.openxmlformats.org/officeDocument/2006/relationships/image" Target="media/image9.png"/><Relationship Id="rId25" Type="http://schemas.openxmlformats.org/officeDocument/2006/relationships/image" Target="media/image30.png"/><Relationship Id="rId28" Type="http://schemas.openxmlformats.org/officeDocument/2006/relationships/image" Target="media/image22.png"/><Relationship Id="rId27" Type="http://schemas.openxmlformats.org/officeDocument/2006/relationships/image" Target="media/image31.png"/><Relationship Id="rId5" Type="http://schemas.openxmlformats.org/officeDocument/2006/relationships/styles" Target="styles.xml"/><Relationship Id="rId6" Type="http://schemas.openxmlformats.org/officeDocument/2006/relationships/image" Target="media/image33.png"/><Relationship Id="rId29" Type="http://schemas.openxmlformats.org/officeDocument/2006/relationships/image" Target="media/image10.png"/><Relationship Id="rId7" Type="http://schemas.openxmlformats.org/officeDocument/2006/relationships/image" Target="media/image16.png"/><Relationship Id="rId8" Type="http://schemas.openxmlformats.org/officeDocument/2006/relationships/image" Target="media/image7.png"/><Relationship Id="rId31" Type="http://schemas.openxmlformats.org/officeDocument/2006/relationships/image" Target="media/image8.png"/><Relationship Id="rId30" Type="http://schemas.openxmlformats.org/officeDocument/2006/relationships/image" Target="media/image25.png"/><Relationship Id="rId11" Type="http://schemas.openxmlformats.org/officeDocument/2006/relationships/image" Target="media/image29.png"/><Relationship Id="rId33" Type="http://schemas.openxmlformats.org/officeDocument/2006/relationships/image" Target="media/image17.png"/><Relationship Id="rId10" Type="http://schemas.openxmlformats.org/officeDocument/2006/relationships/image" Target="media/image1.png"/><Relationship Id="rId32" Type="http://schemas.openxmlformats.org/officeDocument/2006/relationships/image" Target="media/image26.png"/><Relationship Id="rId13" Type="http://schemas.openxmlformats.org/officeDocument/2006/relationships/image" Target="media/image32.png"/><Relationship Id="rId35" Type="http://schemas.openxmlformats.org/officeDocument/2006/relationships/image" Target="media/image15.png"/><Relationship Id="rId12" Type="http://schemas.openxmlformats.org/officeDocument/2006/relationships/image" Target="media/image20.png"/><Relationship Id="rId34" Type="http://schemas.openxmlformats.org/officeDocument/2006/relationships/image" Target="media/image19.png"/><Relationship Id="rId15" Type="http://schemas.openxmlformats.org/officeDocument/2006/relationships/image" Target="media/image2.png"/><Relationship Id="rId37" Type="http://schemas.openxmlformats.org/officeDocument/2006/relationships/image" Target="media/image14.png"/><Relationship Id="rId14" Type="http://schemas.openxmlformats.org/officeDocument/2006/relationships/image" Target="media/image18.png"/><Relationship Id="rId36" Type="http://schemas.openxmlformats.org/officeDocument/2006/relationships/image" Target="media/image12.png"/><Relationship Id="rId17" Type="http://schemas.openxmlformats.org/officeDocument/2006/relationships/image" Target="media/image4.png"/><Relationship Id="rId39" Type="http://schemas.openxmlformats.org/officeDocument/2006/relationships/header" Target="header1.xml"/><Relationship Id="rId16" Type="http://schemas.openxmlformats.org/officeDocument/2006/relationships/image" Target="media/image11.png"/><Relationship Id="rId38" Type="http://schemas.openxmlformats.org/officeDocument/2006/relationships/image" Target="media/image5.png"/><Relationship Id="rId19" Type="http://schemas.openxmlformats.org/officeDocument/2006/relationships/image" Target="media/image24.png"/><Relationship Id="rId18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