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rPr/>
      </w:pPr>
      <w:bookmarkStart w:colFirst="0" w:colLast="0" w:name="_ednepkyee1ok" w:id="0"/>
      <w:bookmarkEnd w:id="0"/>
      <w:r w:rsidDel="00000000" w:rsidR="00000000" w:rsidRPr="00000000">
        <w:rPr>
          <w:rtl w:val="0"/>
        </w:rPr>
        <w:t xml:space="preserve">Get clear on the ideal CANDIDATE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List competencies for the role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List competencies for the culture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rPr/>
      </w:pPr>
      <w:bookmarkStart w:colFirst="0" w:colLast="0" w:name="_op52wravule6" w:id="1"/>
      <w:bookmarkEnd w:id="1"/>
      <w:r w:rsidDel="00000000" w:rsidR="00000000" w:rsidRPr="00000000">
        <w:rPr>
          <w:rtl w:val="0"/>
        </w:rPr>
        <w:t xml:space="preserve">Example Role Based Competencies: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Efficiency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Honesty/Integrity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Organisation and Planning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Aggressiveness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Follow-Through on Commitments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Intelligence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Analytical Skills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Attention to Detail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Persistence 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Proactivity 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Flexibility/Adaptability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Calm Under Pressure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Strategic Thinking/Visioning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Creativity/Innovation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Enthusiasm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Work Ethic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High Standards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Listening Skills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Openness to Criticism and Ideas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Communication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Teamwork 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Persuasion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Listen for intent, not just to what’s being said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Capable of keeping yourself AND Chris organized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You are a 15 out of 10 on the “proactive” scale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Ethical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3"/>
        <w:rPr/>
      </w:pPr>
      <w:bookmarkStart w:colFirst="0" w:colLast="0" w:name="_h9fzt3sdfox6" w:id="2"/>
      <w:bookmarkEnd w:id="2"/>
      <w:r w:rsidDel="00000000" w:rsidR="00000000" w:rsidRPr="00000000">
        <w:rPr>
          <w:rtl w:val="0"/>
        </w:rPr>
        <w:t xml:space="preserve">Example Culture Based Competencies: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Analytical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Fast-Paced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Informal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Curious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Never Assume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Detail Oriented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Never Satisfied/Always Hungry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Results Focussed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Personable (people skills) 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Common Interests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Friendly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Outgoing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Interested in the role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Eager to learn 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Intelligent / Common Sense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3"/>
        <w:rPr/>
      </w:pPr>
      <w:bookmarkStart w:colFirst="0" w:colLast="0" w:name="_rmkgdsxvzd7m" w:id="3"/>
      <w:bookmarkEnd w:id="3"/>
      <w:r w:rsidDel="00000000" w:rsidR="00000000" w:rsidRPr="00000000">
        <w:rPr>
          <w:rtl w:val="0"/>
        </w:rPr>
        <w:t xml:space="preserve">9 Predictors of High Capacity Individuals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Drive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Resiliency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Adaptability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Humility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Integrity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Effective intelligence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Team ability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Curiosity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Emotional strength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These CAN NOT be taught, so you need to focus on these with your hiring if you want any of them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